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line="540" w:lineRule="exact"/>
        <w:jc w:val="center"/>
        <w:rPr>
          <w:rFonts w:hint="eastAsia" w:ascii="仿宋_GB2312" w:hAnsi="仿宋_GB2312" w:eastAsia="方正小标宋_GBK" w:cs="仿宋_GB2312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/>
          <w:sz w:val="44"/>
          <w:lang w:eastAsia="zh-CN"/>
        </w:rPr>
        <w:t>黄石市</w:t>
      </w:r>
      <w:r>
        <w:rPr>
          <w:rFonts w:hint="eastAsia" w:ascii="方正小标宋_GBK" w:hAnsi="方正小标宋_GBK" w:eastAsia="方正小标宋_GBK"/>
          <w:sz w:val="44"/>
        </w:rPr>
        <w:t>市场监管领域部门联合抽查事项清单（第二版）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6"/>
        <w:tblW w:w="11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258"/>
        <w:gridCol w:w="2931"/>
        <w:gridCol w:w="1753"/>
        <w:gridCol w:w="1369"/>
        <w:gridCol w:w="102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序号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抽查领域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抽查事项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检查对象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发起部门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具体配合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相关市级部门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联络科室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卫生健康领域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抽查中央、省预算内卫生健康专项项目执行情况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获得中央、省预算内资金支持的单位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发改部门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theme="minorBidi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卫健部门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市发改委社会科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6365522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theme="minorBidi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市卫健委规信科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3861019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保障性安居工程领域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抽查中央预算内保障性安居工程专项项目执行情况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获得中央预算内资金支持的单位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发改部门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住建部门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市发改委投资办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6365559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市住建局住房保障中心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6551012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学校办学情况抽查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3.中小学教育装备产品（含文体教育用品、教学仪器、校服等）检查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各类学校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教育部门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default" w:ascii="方正仿宋_GBK" w:hAnsi="方正仿宋_GBK" w:eastAsia="方正仿宋_GBK"/>
                <w:color w:val="auto"/>
                <w:kern w:val="0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教育</w:t>
            </w:r>
            <w:r>
              <w:rPr>
                <w:rFonts w:hint="default" w:ascii="方正仿宋_GBK" w:hAnsi="方正仿宋_GBK" w:eastAsia="方正仿宋_GBK"/>
                <w:color w:val="auto"/>
                <w:kern w:val="0"/>
              </w:rPr>
              <w:t>局信息中心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6350272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default" w:ascii="方正仿宋_GBK" w:hAnsi="方正仿宋_GBK" w:eastAsia="方正仿宋_GBK"/>
                <w:color w:val="auto"/>
                <w:kern w:val="0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市场监管局产品质量</w:t>
            </w:r>
            <w:r>
              <w:rPr>
                <w:rFonts w:hint="default" w:ascii="方正仿宋_GBK" w:hAnsi="方正仿宋_GBK" w:eastAsia="方正仿宋_GBK"/>
                <w:color w:val="auto"/>
                <w:kern w:val="0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6518926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4.学校招生、办学、收费等情况的检查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教育部门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default" w:ascii="方正仿宋_GBK" w:hAnsi="方正仿宋_GBK" w:eastAsia="方正仿宋_GBK"/>
                <w:color w:val="auto"/>
                <w:kern w:val="0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教育</w:t>
            </w:r>
            <w:r>
              <w:rPr>
                <w:rFonts w:hint="default" w:ascii="方正仿宋_GBK" w:hAnsi="方正仿宋_GBK" w:eastAsia="方正仿宋_GBK"/>
                <w:color w:val="auto"/>
                <w:kern w:val="0"/>
              </w:rPr>
              <w:t>局计财科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6358312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default" w:ascii="方正仿宋_GBK" w:hAnsi="方正仿宋_GBK" w:eastAsia="方正仿宋_GBK"/>
                <w:color w:val="auto"/>
                <w:kern w:val="0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市场监管局价监</w:t>
            </w:r>
            <w:r>
              <w:rPr>
                <w:rFonts w:hint="default" w:ascii="方正仿宋_GBK" w:hAnsi="方正仿宋_GBK" w:eastAsia="方正仿宋_GBK"/>
                <w:color w:val="auto"/>
                <w:kern w:val="0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6330166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5.学校食堂食品安全情况的检查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教育部门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default" w:ascii="方正仿宋_GBK" w:hAnsi="方正仿宋_GBK" w:eastAsia="方正仿宋_GBK"/>
                <w:color w:val="auto"/>
                <w:kern w:val="0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教育</w:t>
            </w:r>
            <w:r>
              <w:rPr>
                <w:rFonts w:hint="default" w:ascii="方正仿宋_GBK" w:hAnsi="方正仿宋_GBK" w:eastAsia="方正仿宋_GBK"/>
                <w:color w:val="auto"/>
                <w:kern w:val="0"/>
              </w:rPr>
              <w:t>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校安办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6353712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default" w:ascii="方正仿宋_GBK" w:hAnsi="方正仿宋_GBK" w:eastAsia="方正仿宋_GBK"/>
                <w:color w:val="auto"/>
                <w:kern w:val="0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市场监管局餐饮处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6216456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影剧院、录像厅（室）、歌舞娱乐场所、游戏（游艺）娱乐场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经营卫生情况抽查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6.歌舞娱乐场所、游戏（游艺）娱乐场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取得、公示相关许可证及其他情况的检查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游艺厅（室）、舞厅、音乐厅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文旅部门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公安、卫健、消防救援部门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市文旅局市场科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6350680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市公安局治安支队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6559509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卫健委综合监督科6259314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消防救援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支队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法制与社会消防工作科18772375889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7.影剧院、录像厅（室）、歌舞娱乐场所、游戏（游艺）娱乐场所卫生状况及卫生制度的检查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各类影剧院、录像厅（室）、游艺厅（室）、舞厅、音乐厅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卫健部门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卫健委综合监督科6259314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市场监管局餐饮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6216456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宾馆、旅店监督抽查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8.宾馆、旅店取得许可证情况的检查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各类宾馆、旅店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公安部门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住建、卫健、市场监管、消防救援部门</w:t>
            </w:r>
          </w:p>
        </w:tc>
        <w:tc>
          <w:tcPr>
            <w:tcW w:w="2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市公安局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治安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支队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6559509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住建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局市建设工程质量监督站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6241190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市卫健委综合监督科6259314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市市场监管局价监科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6330166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市消防救援支队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法制与社会消防工作科18772375889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9.宾馆、旅店竣工验收备案手续的检查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10.宾馆、旅店卫生情况的检查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11.宾馆、旅店消防情况的检查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12.宾馆、旅店治安安全情况的检查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13.宾馆、旅店明码标价的检查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企业年度报告抽查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14.年度报告公示信息的检查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各类企业年报信息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市场监管、人社、商务部门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税务部门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市市场监管局信用科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6218185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市人社局劳动保障监察支队18171664252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市商务局外资外经科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6365666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市税务局稽查局6579266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7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涉消耗臭氧层物质（ODS）的生产、使用、销售、维修、回收、销毁及原料用途等企业和单位的监管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15.消耗臭氧层物质含氢氯氟烃（HCFCs）年度生产配额、使用配额（100吨及以上）和使用备案（100吨以下）情况的检查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HCFCs的生产企业和使用企业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生态环境部门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商务部门</w:t>
            </w:r>
          </w:p>
        </w:tc>
        <w:tc>
          <w:tcPr>
            <w:tcW w:w="2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生态环境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大气环境科18986583039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商务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行业管理科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6356679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16.对销售ODS企业和单位备案情况的检查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销售ODS企业和单位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17.对含ODS的制冷设备、制冷系统或者灭火系统的维修、报废处理，ODS回收、再生利用或者销毁等经营活动的单位备案情况的检查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含ODS 的制冷设备、制冷系统或者灭火系统的维修、报废处理，ODS 回收、再生利用或者销毁等经营活动的单位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18.副产四氯化碳（CTC）的甲烷氯化物企业合法销售和处置CTC情况的检查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副产四氯化碳（CTC）的甲烷氯化物企业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19.使用ODS作为化工原料用途的企业的ODS采购和使用情况的检查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使用ODS作为化工原料用途的企业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生态环境监测机构监督检查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20.生态环境监测机构开展监测情况的检查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生态环境监测机构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生态环境部门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市生态环境局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监测科万力13971772377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市市场监管局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质量发展科18153571282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车用油品质量监管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21.重点区域车用油品质量抽查监测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车用油品生产、销售、运输、储存企业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生态环境、商务部门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市场监管局质量监督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市生态环境局大气环境科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18986583039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商务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行业管理科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6356679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10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机动车销售企业监管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22.机动车环保信息公开检查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机动车销售企业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生态环境部门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商务部门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市生态环境局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机动车中心13986585568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市商务局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流通发展科18086328337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23.机动车获得强制性产品认证情况检查</w:t>
            </w:r>
          </w:p>
        </w:tc>
        <w:tc>
          <w:tcPr>
            <w:tcW w:w="1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3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市市场监管局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质量发展科18153571282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市商务局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流通发展科18086328337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1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机动车排放检验机构检测情况抽查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24.机动车排放检验情况和设备使用情况检查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机动车排放检验单位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生态环境部门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市市场监管局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质量发展18153571282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市生态环境局机动车中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13986585568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1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民用枪支经营使用单位抽查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25.民用枪支制造企业经营情况的检查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民用枪支经营使用单位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公安部门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市场监管、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文旅、体育事业发展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、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自然资源和规划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部门</w:t>
            </w:r>
          </w:p>
        </w:tc>
        <w:tc>
          <w:tcPr>
            <w:tcW w:w="2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公安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治安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支队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6559509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综合执法支队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6519368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市文旅局体育科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6350593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市体育事业发展中心办公室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3861686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市自规局自然保护地管理科 6516208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26.民用枪支配售企业经营情况的检查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27.民用枪支配置使用单位使用枪支情况的检查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1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保安行业相关单位抽查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28.保安从业单位及其保安服务活动情况的检查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保安行业相关单位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公安部门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人社、市场监管部门</w:t>
            </w:r>
          </w:p>
        </w:tc>
        <w:tc>
          <w:tcPr>
            <w:tcW w:w="2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市公安局内保支队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6559564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市人社局职建科6513138、市劳动保障监察支队18171664252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市市场监管局信用科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29.保安培训单位及其培训活动情况的检查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1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爆破作业单位抽查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30.民用爆破物仓储情况的检查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爆破作业单位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公安部门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经信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、市场监管、气象部门</w:t>
            </w:r>
          </w:p>
        </w:tc>
        <w:tc>
          <w:tcPr>
            <w:tcW w:w="2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公安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治安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支队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6559509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市经信局军民融合办秘书科6212829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综合执法支队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6519368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气象局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综合办公室（法规科）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6513002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31.爆破作业单位有关制度情况的检查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32.爆破作业单位作业情况的检查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1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道路交通运输行业监管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33.道路危险货物运输企业检查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道路危险货物运输企业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交通运输部门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公安、税务部门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市交运局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政策法规科6267873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市公安局交巡警支队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133 2992 7168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市税务局稽查局6579266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34.道路运输新业态企业检查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道路运输新业态经营企业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公安、市场监管、税务部门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市交运局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政策法规科6267873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市公安局交巡警支队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133 2992 7168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价监科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6330166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市税务局稽查局6579266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35.道路运输车辆达标管理情况检查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道路运输车辆达标管理相关机构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市交运局政策法规科6267873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市市场监管局质量发展科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6516287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36.交通运输产品质量监督检查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交通运输产品生产企业、经销企业和工程建设单位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市交运局政策法规科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6267873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市市场监管局质量监督科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6518926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1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农业生产资料监管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37.农药监督检查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农药生产者、经营者，农药登记试验单位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农业农村部门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市农业农村局执法支队二大队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6316776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市市场监管局广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告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6226334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、质量监督处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6518926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38.肥料监督检查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肥料生产经营者</w:t>
            </w:r>
          </w:p>
        </w:tc>
        <w:tc>
          <w:tcPr>
            <w:tcW w:w="13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39.种子监督检查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农业机械生产经营企业</w:t>
            </w:r>
          </w:p>
        </w:tc>
        <w:tc>
          <w:tcPr>
            <w:tcW w:w="13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.兽药监督检查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兽药生产经营企业，兽药使用单位</w:t>
            </w:r>
          </w:p>
        </w:tc>
        <w:tc>
          <w:tcPr>
            <w:tcW w:w="13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市农业农村局执法支队二大队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6316776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市市场监管局广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告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科6226334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41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.饲料、饲料添加剂监督抽查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饲料和饲料添加剂生产企业和经营企业</w:t>
            </w:r>
          </w:p>
        </w:tc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17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农业转基因生物安全检查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42.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农业转基因生物安全监督检查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在我国境内从事农业转基因生物研究、试验、生产、加工、经营和进口、出口活动的单位和个人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农业农村部门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生态环境、海关部门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农业农村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执法支队二队 6316776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生态环境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局生态科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13669046153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黄石海关查检科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3187552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18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水生野生动物及其制品利用活动的检查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43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.水生野生动物及其制品利用活动的监督检查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利用水生野生动物及其制品的事业单位、企业、社会组织、个人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农业农村部门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市农业农村局执法支队五大队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6266160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市市场监管局网监合同科6215805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19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消防产品检查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44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.使用领域消防产品的检查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使用领域消防产品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消防救援机构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住建部门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市消防救援支队法制与社会消防工作科18772375889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市住建局市建设工程质量监督站6241190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20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工业企业安全生产情况的检查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45.工厂、商贸企业安全生产有关制度设置、落实等情况的检查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各类工业企业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应急部门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经信部门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市应急局安全基础科6359600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市经信局安全生产科6507392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46.矿山企业安全生产有关制度设置、落实等情况的检查</w:t>
            </w: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应急部门（金属非金属矿山）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自然资源和规划部门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市应急局安全基础科6368558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市自规局矿业权科6254635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47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.工业企业职业健康制度落实情况的检查</w:t>
            </w:r>
          </w:p>
        </w:tc>
        <w:tc>
          <w:tcPr>
            <w:tcW w:w="1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卫健部门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人社部门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卫健委疾控科6253878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人社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工伤科18772307307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、市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劳动保障监察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支队18171664252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21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互联网上网服务营业场所的检查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48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.互联网上网服务营业场所的检查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经营性互联网文化单位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文旅部门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公安、税务部门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市文旅局市场科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6350680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市公安局网安支队6559576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市税务局稽查局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6579266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22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营业性演出经营活动从业单位的检查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49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.营业性演出经营活动从业单位取得许可证情况的检查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营业性演出从业单位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消防救援部门</w:t>
            </w:r>
          </w:p>
        </w:tc>
        <w:tc>
          <w:tcPr>
            <w:tcW w:w="2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市文旅局市场科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6350680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市消防救援支队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法制与社会消防工作科18772375889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.营业性演出经营活动从业单位经营、消防情况的检查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23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艺术品经营单位的检查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51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.艺术品经营单位从事艺术品经营活动的检查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艺术品经营单位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文旅部门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市文旅局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市场科6350680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市场监管局网监合同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24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旅行社行业监管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52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.旅行社取得许可证情况的检查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旅行社</w:t>
            </w:r>
          </w:p>
        </w:tc>
        <w:tc>
          <w:tcPr>
            <w:tcW w:w="13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市文旅局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旅游科6287627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市场监管局网监合同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53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.旅行社经营情况的检查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25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通过网络经营旅行业务抽查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54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.通过网络经营旅行社业务抽查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通过网络经营旅行社业务的企业及平台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文旅部门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市文旅局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旅游科6287627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市场监管局网监合同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55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.发布旅游经营信息网站抽查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发布旅游经营信息的网站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26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汽车市场监管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56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.新车销售市场监管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新车销售市场经营主体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商务、市场监管部门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税务部门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市商务局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流通发展科18086328337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市市场监管局消保科6215929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市税务局稽查局6579266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57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.二手车市场监管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二手车交易市场和二手车经营主体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商务部门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市场监管、税务部门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市商务局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流通发展科18086328337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市场监管局消保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6215929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市税务局稽查局6579266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58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.报废机动车回收拆解活动监管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报废机动车回收拆解企业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商务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发改、生态环境、经信、交通运输、市场监管部门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市商务局流通发展科18086328337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市发改委工业办6355327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市生态环境局机动车中心李涛13986585568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市经信局科技节能科6236379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市交通运输局运输管理科6224167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市市场监管局质量发展科6516287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27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单用途商业预付卡监督检查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59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.单用途商业预付卡业务检查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单用途商业预付卡发卡企业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商务、市场监管部门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市商务局服务贸易科6288807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市市场监管局消保科6215929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市公安厅经侦支队6559360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市文旅局体育科6350593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市体育事业发展中心3861686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市税务局稽查局6579266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28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房地产市场监督执法检查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60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.房地产市场监督执法检查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房地产开发、物业、中介、估价、租赁等房地产从业单位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住建部门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住建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局房地产管理科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6224020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市场监管局广告处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6226334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61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.房地产行业网签备案价及明码标价情况的检查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发改、市场监管部门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住建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局房地产管理科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6224020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市场监管局价监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6330166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发改委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价格管理科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6369289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29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建筑市场监督执法检查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.建筑市场监督执法检查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建筑市场从业单位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住建部门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人社部门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市住建局市建筑市场管理站6522235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人社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工伤科18772307307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、市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劳动保障监察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支队18171664252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63.建筑市场消防情况的检查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建筑市场从业单位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住建部门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消防救援部门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住建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局市建设工程质量监督站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6241190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消防救援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支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法制与社会消防工作科 18772375889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30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燃气经营监督执法检查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64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.燃气经营许可证取得情况的检查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燃气经营企业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城管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部门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市场监管、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气象、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消防救援部门</w:t>
            </w:r>
          </w:p>
        </w:tc>
        <w:tc>
          <w:tcPr>
            <w:tcW w:w="2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市城管委执法科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6224956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特设承压科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6519692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sz w:val="21"/>
                <w:lang w:eastAsia="zh-CN"/>
              </w:rPr>
              <w:t>市气象局综合办公室（法规科）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sz w:val="21"/>
                <w:lang w:val="en-US" w:eastAsia="zh-CN"/>
              </w:rPr>
              <w:t>6513002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市消防救援支队防火建筑科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6376020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.燃气经营监督执法检查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31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市政工程监督检查</w:t>
            </w:r>
          </w:p>
        </w:tc>
        <w:tc>
          <w:tcPr>
            <w:tcW w:w="2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66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.城镇污水处理设施污染防治情况的检查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城镇污水处理厂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生态环境部门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城管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市生态环境局综合执法支队13597739663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市城管委执法科 18086169883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乡镇污水处理厂</w:t>
            </w:r>
          </w:p>
        </w:tc>
        <w:tc>
          <w:tcPr>
            <w:tcW w:w="13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生态环境部门</w:t>
            </w:r>
          </w:p>
        </w:tc>
        <w:tc>
          <w:tcPr>
            <w:tcW w:w="10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住建部门</w:t>
            </w:r>
          </w:p>
        </w:tc>
        <w:tc>
          <w:tcPr>
            <w:tcW w:w="2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市生态环境局综合执法支队13597739663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市住建局村镇科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6258056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32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涉嫌税收违法当事人的抽查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67.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税务登记事项的检查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纳税人、扣缴义务人和其他涉税当事人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税务部门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市税务局稽查局6579266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市场监管局信用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68.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发票管理和使用情况的检查</w:t>
            </w:r>
          </w:p>
        </w:tc>
        <w:tc>
          <w:tcPr>
            <w:tcW w:w="17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纳税人、扣缴义务人和其他涉税当事人</w:t>
            </w:r>
          </w:p>
        </w:tc>
        <w:tc>
          <w:tcPr>
            <w:tcW w:w="13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税务部门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市税务局稽查局6579266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市场监管局信用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69.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纳税申报情况的检查</w:t>
            </w:r>
          </w:p>
        </w:tc>
        <w:tc>
          <w:tcPr>
            <w:tcW w:w="17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纳税人、扣缴义务人和其他涉税当事人</w:t>
            </w:r>
          </w:p>
        </w:tc>
        <w:tc>
          <w:tcPr>
            <w:tcW w:w="13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税务部门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市税务局稽查局6579266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市场监管局信用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70.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履行代扣代缴义务情况的检查</w:t>
            </w:r>
          </w:p>
        </w:tc>
        <w:tc>
          <w:tcPr>
            <w:tcW w:w="17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扣缴义务人</w:t>
            </w:r>
          </w:p>
        </w:tc>
        <w:tc>
          <w:tcPr>
            <w:tcW w:w="13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税务部门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市税务局稽查局6579266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市场监管局信用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71.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所得税汇算清缴情况的检查</w:t>
            </w:r>
          </w:p>
        </w:tc>
        <w:tc>
          <w:tcPr>
            <w:tcW w:w="17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纳税人、扣缴义务人和其他涉税当事人</w:t>
            </w:r>
          </w:p>
        </w:tc>
        <w:tc>
          <w:tcPr>
            <w:tcW w:w="13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税务部门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市税务局稽查局6579266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市场监管局信用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72.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税收优惠事项的核查</w:t>
            </w:r>
          </w:p>
        </w:tc>
        <w:tc>
          <w:tcPr>
            <w:tcW w:w="17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纳税人、扣缴义务人和其他涉税当事人</w:t>
            </w:r>
          </w:p>
        </w:tc>
        <w:tc>
          <w:tcPr>
            <w:tcW w:w="13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税务部门</w:t>
            </w:r>
          </w:p>
        </w:tc>
        <w:tc>
          <w:tcPr>
            <w:tcW w:w="10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市税务局稽查局6579266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市场监管局信用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73.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其他不遵从税法行为的检查</w:t>
            </w:r>
          </w:p>
        </w:tc>
        <w:tc>
          <w:tcPr>
            <w:tcW w:w="17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纳税人、扣缴义务人和其他涉税当事人</w:t>
            </w:r>
          </w:p>
        </w:tc>
        <w:tc>
          <w:tcPr>
            <w:tcW w:w="13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税务部门</w:t>
            </w:r>
          </w:p>
        </w:tc>
        <w:tc>
          <w:tcPr>
            <w:tcW w:w="10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市税务局稽查局6579266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市场监管局信用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33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常压液体危险货物从业单位监督检查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74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.常压液体危险货物罐车生产企业检查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常压液体危险货物罐车生产企业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交通运输部门</w:t>
            </w:r>
          </w:p>
        </w:tc>
        <w:tc>
          <w:tcPr>
            <w:tcW w:w="2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市场监管局质量监督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6518926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、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质量发展科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6516287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市交运局安全监督科6257650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75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.常压液体危险货物罐体检验机构检查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常压液体危险货物罐体检验机构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34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出口商品生产企业的检查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76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.对出口商品生产企业的检查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出口商品生产企业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海关、市场监管部门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税务部门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黄石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海关查检科3187552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市场监管局信用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6218185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市税务局稽查局6579266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35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劳动用工监管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77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.各类用人单位（与劳动者建立劳动关系）工资支付、参保缴费等情况检查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各类用人单位、建筑施工项目（与劳动者建立劳动关系）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人社部门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住建、交通运输、市场监管、税务部门</w:t>
            </w:r>
          </w:p>
        </w:tc>
        <w:tc>
          <w:tcPr>
            <w:tcW w:w="2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人社局流动科13972760150、工伤科18772307307、市就业局、市社保局稽核科15172082033、市劳动保障监察支队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18171664252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市住建局市建筑市场管理站6522235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市交运局建设管理科6269952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市市场监管局信用科6218185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市税务局稽查局6579266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78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.劳务派遣用工检查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劳务派遣相关单位</w:t>
            </w: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36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国家常规统计调查、部门统计调查、地方统计调查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79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.调查对象依法设置原始记录、统计台账以及统计数据质量情况检查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统计调查对象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统计部门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发改、商务、市场监管部门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统计局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法规科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18827683448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发改委综合科6365186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市商务局消费促进科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6182132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市场监管局信用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37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依法必须招标工程建设项目招标投标抽查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80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.依法必须招标工程建设项目招标投标情况的检查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依法必须招标工程建设项目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政务服务和大数据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管理部门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发改、交通运输、水利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和湖泊部门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市政数局公共资源交易监督管理科   6209360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市发改委法规科6366176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市交通运输局建设管理科6269952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市水利和湖泊局规划建设科6263497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38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水路、港口交通运输行业监管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81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.对水路运输经营者经营资质保持情况的检查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水路运输经营者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交通运输部门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长江海事管理部门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市交运局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港航海事科6263056，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政策法规科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6267873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长江航务管理局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船舶监督处6326822,执法监督处6326881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82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.对港口经营情况的检查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港口经营者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交通运输部门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市交运局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港航海事科6263056，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政策法规科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6267873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市场监管局信用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83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.对新建、改建、扩建从事港口危险货物作业的建设项目安全条件的检查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港口建设单位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交通运输部门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长江海事管理部门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市交运局安全监督科6257650，港航海事科6263056，政策法规科6267873；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长江航务管理局通航管理处6326879,执法监督处6326881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39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theme="minorBidi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烟花爆竹批发企业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 w:cstheme="minorBidi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84.对烟花爆竹批发行业安全生产的监督检查。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 w:cstheme="minorBidi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烟花爆竹批发企业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 w:cstheme="minorBidi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应急管理部门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消防救援、交通运输部门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市应急局危化品安全监管科 6369890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市消防支队法制与社会消防工作科 18772375889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市交运局安全科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6257650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 w:cstheme="minorBidi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危化品企业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 w:cstheme="minorBidi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85.对危险化学品行业安全生产的监督检查。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 w:cstheme="minorBidi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危化品企业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 w:cstheme="minorBidi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应急管理部门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 w:cstheme="minorBidi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消防、市场监管部门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市应急局危化品安全监管科6369890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市消防救援支队法制与社会消防工作科18772375889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市市场监管局特设承压科6519692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小额贷款公司监督检查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86.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小额贷款公司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基本情况、合规情况、风险情况的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监督检查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小额贷款公司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地方金融监管部门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市地方金融工作局地方金融监管科6359310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市市场监管局信用科6218185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融资担保公司监督检查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87.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融资担保公司基本情况、合规情况、风险情况的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监督检查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融资担保公司或发现从事融资担保业务的机构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、外省融资担保公司分支机构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地方金融监管部门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市地方金融工作局地方金融监管科6359310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市市场监管局信用科6218185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典当行监督检查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88.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典当行基本情况、合规情况、风险情况的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监督检查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典当行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地方金融监管部门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市地方金融工作局地方金融监管科6359310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市市场监管局信用科6218185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医疗广告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89.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</w:rPr>
              <w:t>使用“康复”“恢复”“降低度数”“近视治愈”“近视克星”“度数修复”等误导性表述对儿童青少年近视防控产品进行营销宣传的行为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医疗、教育广告发布者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市场监管部门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卫健部门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市市场监管局广告科6226334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市卫健委疾控科6253878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auto"/>
                <w:kern w:val="0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45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教育培训广告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90.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对违法“双减”工作的广告检查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教育培训广告发布者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市场监管部门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教育部门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市市场监管局广告科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6226334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市教育局社管科6358391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46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测绘成果质量监督抽查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91.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测绘成果质量抽查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全市乙级测绘资质单位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自然资源和规划部门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市自规局测绘科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6225330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市市场监管局信用科6218185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测绘资质巡查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92.（1）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测绘资质条件的真实性</w:t>
            </w:r>
          </w:p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（2）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测绘管理制度执行情况</w:t>
            </w:r>
          </w:p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（3）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测绘资质年度报告公示内容真实性</w:t>
            </w:r>
          </w:p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（4）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测绘项目登记汇交情况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全市乙级测绘资质单位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自然资源和规划部门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市自规局测绘科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6225330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市市场监管局信用科6218185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陆生野生动物保护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93.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经营利用野生动物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摊点、酒店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黄石市自然资源和规划局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公安部门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市自规局市陆生野生动物保护站  6550955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市公安局森林公安支队6200636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49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取用水户节水抽查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94.取用水户节水情况的检查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工业、服务业等取用水户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水利和湖泊部门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城市管理部门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市水利和湖泊局水资源水保科6280137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市城市管理执法委员会节水办13617142337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房地产开发投资建设项目检查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95.房地产开发投资建设项目水土保持情况的检查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房地产开发投资建设项目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水利和湖泊部门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市场监管部门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市水利和湖泊局水资源水保科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6280137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市市场监管局信用科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6218185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小水电清理整改抽查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96.小水电清理整改完成情况检查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整改、退出类小水电站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水利和湖泊部门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生态环境部门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市水利和湖泊局农村水利水电科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6268130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市生态环境局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环境影响评价和排放管理科15272051616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水旱灾害防御安全抽查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97.（1）抽查水利设施防汛责任制落实情况；（2）抽查水毁修复工作进展情况；（3）抽查水利设施安全度汛工作；（4）抽查防汛物料储备管理和技术人员组织情况；（5）抽查预案方案编制和修订情况；（6）对汛限水位进行监督管理；（7）抽查水工程防洪抗旱调度运用情况；（8）抽查山洪灾害监测预警和防御相关工作。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全市水利设施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水利和湖泊部门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应急管理部门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市水利和湖泊局水旱灾害防御科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6268130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市应急管理局防汛抗旱科15572997776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行业协会商会监督检查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98.行业协会商会涉企收费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行业协会商会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民政部门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市场监管、发改部门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市民政局社会组织管理科6579553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市市场监管局价监科6330166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市发改委价格管理科6368289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养老机构监督检查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99.运营资质、消防设施设备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养老机构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民政部门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市场监管、消防救援、住房和城乡建设部门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 xml:space="preserve">市民政局养老服务与慈善事业促进科 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6579660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市市场监管局餐饮科6393755、特设机电科6519080、特设承压科6519692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市消防支队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法制与社会消防工作科 陈金华18772375889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市住建局勘察设计科 6260986、建设工程质量监督站 6249910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55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theme="minorBidi"/>
                <w:color w:val="auto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医保基金监管领域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100.纳入基本医疗保险基金支付范围的所有医药服务行为和医药费用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基层医保定点医疗机构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市医保局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市卫健委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市医保局基金监管科6510319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市卫健委医政科6259434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56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在建人防工程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101.对人防工程防护设备定点生产企业生产安装质量的监督检查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全市在建人防工程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人防部门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住建部门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市人防办市民防设施维护管理处3282035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市住建局质量监督站6241190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在建人防工程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102.对在建人防工程建设质量的监督检查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全市在建人防工程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人防部门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住建部门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市人防办市民防设施维护管理处3282035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市住建局质量监督站6241190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58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邮政快递业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103.邮政快递市场监督检查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邮政快递企业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邮政管理部门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市场监管、公安部门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市邮政管理局行业管理科6391023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市市场监管局信用科6218185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市公安局内保支队6559564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59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经营性互联网文化单位的“双随机一公开”抽查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104.经营性互联网文化单位取得、公示相关许可证及其他情况的检查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经营性互联网文化单位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文旅部门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公安部门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市文旅局市场科6350680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kern w:val="0"/>
                <w:lang w:val="en-US" w:eastAsia="zh-CN"/>
              </w:rPr>
              <w:t>市公安局网安支队</w:t>
            </w:r>
            <w:r>
              <w:rPr>
                <w:rFonts w:hint="eastAsia" w:ascii="方正仿宋_GBK" w:hAnsi="方正仿宋_GBK" w:eastAsia="方正仿宋_GBK"/>
                <w:color w:val="auto"/>
                <w:kern w:val="0"/>
                <w:lang w:eastAsia="zh-CN"/>
              </w:rPr>
              <w:t>6559576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OGNlZmJlNjg1ZTU1NmJiYWViNDY2MWU0OTZlYzMifQ=="/>
  </w:docVars>
  <w:rsids>
    <w:rsidRoot w:val="00000000"/>
    <w:rsid w:val="00225378"/>
    <w:rsid w:val="0030032C"/>
    <w:rsid w:val="003A0914"/>
    <w:rsid w:val="010A29DC"/>
    <w:rsid w:val="017D7944"/>
    <w:rsid w:val="02684255"/>
    <w:rsid w:val="04930218"/>
    <w:rsid w:val="054F3FC9"/>
    <w:rsid w:val="07B216D8"/>
    <w:rsid w:val="089016E7"/>
    <w:rsid w:val="08D55BA8"/>
    <w:rsid w:val="08D67426"/>
    <w:rsid w:val="0936288B"/>
    <w:rsid w:val="094014C6"/>
    <w:rsid w:val="0B482B39"/>
    <w:rsid w:val="0BBC4BB8"/>
    <w:rsid w:val="0C34691B"/>
    <w:rsid w:val="0DBD701A"/>
    <w:rsid w:val="0F251C7F"/>
    <w:rsid w:val="0F3D38EF"/>
    <w:rsid w:val="0F7340A7"/>
    <w:rsid w:val="10632586"/>
    <w:rsid w:val="1116133B"/>
    <w:rsid w:val="11E34251"/>
    <w:rsid w:val="12350ADC"/>
    <w:rsid w:val="12BD551F"/>
    <w:rsid w:val="12DE2674"/>
    <w:rsid w:val="136C3842"/>
    <w:rsid w:val="14D709D0"/>
    <w:rsid w:val="15264D09"/>
    <w:rsid w:val="15875F52"/>
    <w:rsid w:val="16B32BBC"/>
    <w:rsid w:val="19AE61A3"/>
    <w:rsid w:val="19F73380"/>
    <w:rsid w:val="1A0F6516"/>
    <w:rsid w:val="1A125132"/>
    <w:rsid w:val="1A1441AB"/>
    <w:rsid w:val="1A16534C"/>
    <w:rsid w:val="1C833CE3"/>
    <w:rsid w:val="1E4F70C5"/>
    <w:rsid w:val="1E857F63"/>
    <w:rsid w:val="1E8D34A7"/>
    <w:rsid w:val="1FF864E3"/>
    <w:rsid w:val="206A60A7"/>
    <w:rsid w:val="20CD2CBA"/>
    <w:rsid w:val="20FE516C"/>
    <w:rsid w:val="21993A30"/>
    <w:rsid w:val="21A02DB6"/>
    <w:rsid w:val="23D305B4"/>
    <w:rsid w:val="248C0371"/>
    <w:rsid w:val="24C51C44"/>
    <w:rsid w:val="25320C72"/>
    <w:rsid w:val="28B46C06"/>
    <w:rsid w:val="29542197"/>
    <w:rsid w:val="2BCD559E"/>
    <w:rsid w:val="2C9B7CA1"/>
    <w:rsid w:val="2CC9212B"/>
    <w:rsid w:val="2D827AAB"/>
    <w:rsid w:val="2F5C3B54"/>
    <w:rsid w:val="30BD4AC6"/>
    <w:rsid w:val="30C542F1"/>
    <w:rsid w:val="312C670A"/>
    <w:rsid w:val="3136601F"/>
    <w:rsid w:val="31C82E3F"/>
    <w:rsid w:val="31D43EA8"/>
    <w:rsid w:val="343A53C5"/>
    <w:rsid w:val="356674DA"/>
    <w:rsid w:val="357C3E0F"/>
    <w:rsid w:val="35B93AAE"/>
    <w:rsid w:val="360867E3"/>
    <w:rsid w:val="361A75C5"/>
    <w:rsid w:val="364A6DC3"/>
    <w:rsid w:val="369B1405"/>
    <w:rsid w:val="371378FE"/>
    <w:rsid w:val="37E42190"/>
    <w:rsid w:val="390414E4"/>
    <w:rsid w:val="393D010A"/>
    <w:rsid w:val="39890589"/>
    <w:rsid w:val="3A2F57A2"/>
    <w:rsid w:val="3C820D12"/>
    <w:rsid w:val="3CA83AE2"/>
    <w:rsid w:val="3CEB09D4"/>
    <w:rsid w:val="3D1F72F5"/>
    <w:rsid w:val="3DEF3EBC"/>
    <w:rsid w:val="3E8166DB"/>
    <w:rsid w:val="3E8A7C5A"/>
    <w:rsid w:val="40050825"/>
    <w:rsid w:val="41511DD4"/>
    <w:rsid w:val="41581A51"/>
    <w:rsid w:val="42B97B43"/>
    <w:rsid w:val="434370AD"/>
    <w:rsid w:val="4416656F"/>
    <w:rsid w:val="44175DDB"/>
    <w:rsid w:val="44A57EDC"/>
    <w:rsid w:val="45362927"/>
    <w:rsid w:val="45ED43A0"/>
    <w:rsid w:val="46B21756"/>
    <w:rsid w:val="46DC1FBC"/>
    <w:rsid w:val="47EA228D"/>
    <w:rsid w:val="47EC7D13"/>
    <w:rsid w:val="48122C48"/>
    <w:rsid w:val="481E5F6E"/>
    <w:rsid w:val="482C5E16"/>
    <w:rsid w:val="484A1441"/>
    <w:rsid w:val="4929464F"/>
    <w:rsid w:val="4A4827E0"/>
    <w:rsid w:val="4AA70AA8"/>
    <w:rsid w:val="4DA8143A"/>
    <w:rsid w:val="4E210C81"/>
    <w:rsid w:val="4E9823FF"/>
    <w:rsid w:val="4F005A89"/>
    <w:rsid w:val="4F8E7901"/>
    <w:rsid w:val="4FAF4E21"/>
    <w:rsid w:val="508378A2"/>
    <w:rsid w:val="512A32DA"/>
    <w:rsid w:val="5373753A"/>
    <w:rsid w:val="541400DE"/>
    <w:rsid w:val="55B562BE"/>
    <w:rsid w:val="55BE37B6"/>
    <w:rsid w:val="55DA2CB7"/>
    <w:rsid w:val="55FA5879"/>
    <w:rsid w:val="56262642"/>
    <w:rsid w:val="568A5F5D"/>
    <w:rsid w:val="57BA0B3F"/>
    <w:rsid w:val="59425EA9"/>
    <w:rsid w:val="5995090B"/>
    <w:rsid w:val="5A2E5F69"/>
    <w:rsid w:val="5A6E5C82"/>
    <w:rsid w:val="5B1A1F4E"/>
    <w:rsid w:val="5C6610B5"/>
    <w:rsid w:val="5D875665"/>
    <w:rsid w:val="5E2507EE"/>
    <w:rsid w:val="5E4F1FBE"/>
    <w:rsid w:val="5F343C02"/>
    <w:rsid w:val="5FE87E07"/>
    <w:rsid w:val="604675E9"/>
    <w:rsid w:val="609B1E7E"/>
    <w:rsid w:val="61323316"/>
    <w:rsid w:val="618C15DF"/>
    <w:rsid w:val="6256605D"/>
    <w:rsid w:val="62AF37C7"/>
    <w:rsid w:val="631E41DA"/>
    <w:rsid w:val="640C2638"/>
    <w:rsid w:val="65E90B39"/>
    <w:rsid w:val="66836460"/>
    <w:rsid w:val="66ED5936"/>
    <w:rsid w:val="6831647E"/>
    <w:rsid w:val="686D54A1"/>
    <w:rsid w:val="689656FA"/>
    <w:rsid w:val="69407A67"/>
    <w:rsid w:val="69DD0EAA"/>
    <w:rsid w:val="6A9147DA"/>
    <w:rsid w:val="6B854620"/>
    <w:rsid w:val="6C0E07F7"/>
    <w:rsid w:val="731E2B7F"/>
    <w:rsid w:val="73A03DC2"/>
    <w:rsid w:val="762C4231"/>
    <w:rsid w:val="77A103E0"/>
    <w:rsid w:val="780C2795"/>
    <w:rsid w:val="78122C4C"/>
    <w:rsid w:val="7A255268"/>
    <w:rsid w:val="7C8778FD"/>
    <w:rsid w:val="7F0C7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24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7175</Words>
  <Characters>8973</Characters>
  <Lines>0</Lines>
  <Paragraphs>0</Paragraphs>
  <TotalTime>217</TotalTime>
  <ScaleCrop>false</ScaleCrop>
  <LinksUpToDate>false</LinksUpToDate>
  <CharactersWithSpaces>8997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2022-05-19T08:29:00Z</cp:lastPrinted>
  <dcterms:modified xsi:type="dcterms:W3CDTF">2022-06-24T08:58:09Z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034141E6853A4E4C92868C64DB8C4CF2</vt:lpwstr>
  </property>
</Properties>
</file>