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5" w:rsidRDefault="006E5140"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发布情况"/>
      <w:bookmarkStart w:id="1" w:name="广告监测头"/>
      <w:r>
        <w:rPr>
          <w:rFonts w:ascii="宋体" w:hAnsi="宋体" w:hint="eastAsia"/>
          <w:color w:val="FF0000"/>
          <w:spacing w:val="-20"/>
          <w:w w:val="80"/>
          <w:sz w:val="90"/>
          <w:szCs w:val="90"/>
        </w:rPr>
        <w:t>黄石市市场监督管理局</w:t>
      </w:r>
    </w:p>
    <w:p w:rsidR="00D85255" w:rsidRDefault="006E5140">
      <w:pPr>
        <w:jc w:val="center"/>
        <w:rPr>
          <w:rFonts w:ascii="宋体" w:hAnsi="宋体"/>
          <w:color w:val="FF0000"/>
          <w:spacing w:val="-20"/>
          <w:w w:val="80"/>
          <w:sz w:val="48"/>
          <w:szCs w:val="48"/>
        </w:rPr>
      </w:pPr>
      <w:r>
        <w:rPr>
          <w:rFonts w:ascii="宋体" w:hAnsi="宋体" w:hint="eastAsia"/>
          <w:color w:val="FF0000"/>
          <w:spacing w:val="-20"/>
          <w:w w:val="80"/>
          <w:sz w:val="48"/>
          <w:szCs w:val="48"/>
        </w:rPr>
        <w:t>户外广告监测报告</w:t>
      </w:r>
    </w:p>
    <w:p w:rsidR="00D85255" w:rsidRDefault="006E5140">
      <w:pPr>
        <w:jc w:val="center"/>
        <w:rPr>
          <w:rFonts w:ascii="宋体" w:hAnsi="宋体"/>
          <w:color w:val="FF0000"/>
          <w:spacing w:val="-20"/>
          <w:w w:val="80"/>
          <w:sz w:val="28"/>
          <w:szCs w:val="28"/>
        </w:rPr>
      </w:pP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(2019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年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第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2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期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)</w:t>
      </w:r>
    </w:p>
    <w:p w:rsidR="00D85255" w:rsidRDefault="006E5140">
      <w:pPr>
        <w:pBdr>
          <w:bottom w:val="single" w:sz="12" w:space="1" w:color="FF0000"/>
        </w:pBdr>
        <w:ind w:right="600"/>
        <w:jc w:val="right"/>
        <w:rPr>
          <w:rFonts w:ascii="宋体" w:hAnsi="宋体"/>
          <w:b/>
          <w:bCs/>
          <w:color w:val="000000"/>
          <w:sz w:val="30"/>
        </w:rPr>
      </w:pPr>
      <w:r>
        <w:rPr>
          <w:rFonts w:ascii="宋体" w:hAnsi="宋体" w:hint="eastAsia"/>
          <w:b/>
          <w:bCs/>
          <w:color w:val="000000"/>
          <w:sz w:val="30"/>
        </w:rPr>
        <w:t xml:space="preserve"> </w:t>
      </w:r>
      <w:r>
        <w:rPr>
          <w:rFonts w:ascii="宋体" w:hAnsi="宋体" w:hint="eastAsia"/>
          <w:b/>
          <w:bCs/>
          <w:color w:val="000000"/>
          <w:sz w:val="30"/>
        </w:rPr>
        <w:t>2019</w:t>
      </w:r>
      <w:r>
        <w:rPr>
          <w:rFonts w:ascii="宋体" w:hAnsi="宋体" w:hint="eastAsia"/>
          <w:b/>
          <w:bCs/>
          <w:color w:val="000000"/>
          <w:sz w:val="30"/>
        </w:rPr>
        <w:t>年</w:t>
      </w:r>
      <w:r>
        <w:rPr>
          <w:rFonts w:ascii="宋体" w:hAnsi="宋体" w:hint="eastAsia"/>
          <w:b/>
          <w:bCs/>
          <w:color w:val="000000"/>
          <w:sz w:val="30"/>
        </w:rPr>
        <w:t>10</w:t>
      </w:r>
      <w:r>
        <w:rPr>
          <w:rFonts w:ascii="宋体" w:hAnsi="宋体" w:hint="eastAsia"/>
          <w:b/>
          <w:bCs/>
          <w:color w:val="000000"/>
          <w:sz w:val="30"/>
        </w:rPr>
        <w:t>月</w:t>
      </w:r>
      <w:r>
        <w:rPr>
          <w:rFonts w:ascii="宋体" w:hAnsi="宋体" w:hint="eastAsia"/>
          <w:b/>
          <w:bCs/>
          <w:color w:val="000000"/>
          <w:sz w:val="30"/>
        </w:rPr>
        <w:t xml:space="preserve">                   </w:t>
      </w:r>
    </w:p>
    <w:bookmarkEnd w:id="0"/>
    <w:bookmarkEnd w:id="1"/>
    <w:p w:rsidR="00D85255" w:rsidRDefault="00D85255"/>
    <w:p w:rsidR="00D85255" w:rsidRDefault="006E5140">
      <w:pPr>
        <w:pStyle w:val="1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 w:rsidR="00D85255" w:rsidRDefault="006E5140">
      <w:pPr>
        <w:pStyle w:val="2"/>
        <w:snapToGrid w:val="0"/>
        <w:spacing w:line="240" w:lineRule="auto"/>
        <w:ind w:firstLineChars="100" w:firstLine="321"/>
      </w:pPr>
      <w:r>
        <w:rPr>
          <w:rFonts w:hint="eastAsia"/>
        </w:rPr>
        <w:t>（一）监测范围及</w:t>
      </w:r>
      <w:r>
        <w:rPr>
          <w:rFonts w:hint="eastAsia"/>
        </w:rPr>
        <w:t>媒体</w:t>
      </w:r>
      <w:r>
        <w:rPr>
          <w:rFonts w:hint="eastAsia"/>
        </w:rPr>
        <w:t>分布情况</w:t>
      </w:r>
    </w:p>
    <w:p w:rsidR="00D85255" w:rsidRDefault="006E5140" w:rsidP="00E71686">
      <w:pPr>
        <w:ind w:firstLineChars="200" w:firstLine="600"/>
      </w:pPr>
      <w:r>
        <w:rPr>
          <w:rFonts w:ascii="宋体" w:hAnsi="宋体" w:cs="宋体" w:hint="eastAsia"/>
          <w:color w:val="000000"/>
          <w:sz w:val="30"/>
          <w:szCs w:val="30"/>
        </w:rPr>
        <w:t>本月</w:t>
      </w:r>
      <w:r>
        <w:rPr>
          <w:rFonts w:ascii="宋体" w:hAnsi="宋体" w:cs="宋体" w:hint="eastAsia"/>
          <w:color w:val="000000"/>
          <w:sz w:val="30"/>
          <w:szCs w:val="30"/>
        </w:rPr>
        <w:t>共监测</w:t>
      </w:r>
      <w:r>
        <w:rPr>
          <w:rFonts w:ascii="宋体" w:hAnsi="宋体" w:cs="宋体" w:hint="eastAsia"/>
          <w:color w:val="000000"/>
          <w:sz w:val="30"/>
          <w:szCs w:val="30"/>
        </w:rPr>
        <w:t>黄石</w:t>
      </w:r>
      <w:r>
        <w:rPr>
          <w:rFonts w:ascii="宋体" w:hAnsi="宋体" w:cs="宋体" w:hint="eastAsia"/>
          <w:color w:val="000000"/>
          <w:sz w:val="30"/>
          <w:szCs w:val="30"/>
        </w:rPr>
        <w:t>市</w:t>
      </w:r>
      <w:r>
        <w:rPr>
          <w:rFonts w:ascii="宋体" w:hAnsi="宋体" w:cs="宋体" w:hint="eastAsia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个</w:t>
      </w:r>
      <w:r>
        <w:rPr>
          <w:rFonts w:ascii="宋体" w:hAnsi="宋体" w:cs="宋体" w:hint="eastAsia"/>
          <w:color w:val="000000"/>
          <w:sz w:val="30"/>
          <w:szCs w:val="30"/>
        </w:rPr>
        <w:t>区域</w:t>
      </w:r>
      <w:r>
        <w:rPr>
          <w:rFonts w:ascii="宋体" w:hAnsi="宋体" w:cs="宋体" w:hint="eastAsia"/>
          <w:color w:val="000000"/>
          <w:sz w:val="30"/>
          <w:szCs w:val="30"/>
        </w:rPr>
        <w:t>：</w:t>
      </w:r>
      <w:r>
        <w:rPr>
          <w:rFonts w:ascii="宋体" w:hAnsi="宋体" w:cs="宋体" w:hint="eastAsia"/>
          <w:color w:val="000000"/>
          <w:sz w:val="30"/>
          <w:szCs w:val="30"/>
        </w:rPr>
        <w:t>万达广场商圈、武商黄石购物中心商圈、磁湖路西南段沿线、大泉路北段沿线、湖滨大道沿线、杭州西路沿线、黄石大道沿线。包含</w:t>
      </w:r>
      <w:r>
        <w:rPr>
          <w:rFonts w:ascii="宋体" w:hAnsi="宋体" w:cs="宋体" w:hint="eastAsia"/>
          <w:color w:val="000000"/>
          <w:sz w:val="30"/>
          <w:szCs w:val="30"/>
        </w:rPr>
        <w:t>10</w:t>
      </w:r>
      <w:r>
        <w:rPr>
          <w:rFonts w:ascii="宋体" w:hAnsi="宋体" w:cs="宋体" w:hint="eastAsia"/>
          <w:color w:val="000000"/>
          <w:sz w:val="30"/>
          <w:szCs w:val="30"/>
        </w:rPr>
        <w:t>种媒体形式，共计监测广告牌</w:t>
      </w:r>
      <w:r>
        <w:rPr>
          <w:rFonts w:ascii="宋体" w:hAnsi="宋体" w:cs="宋体" w:hint="eastAsia"/>
          <w:color w:val="000000"/>
          <w:sz w:val="30"/>
          <w:szCs w:val="30"/>
        </w:rPr>
        <w:t>520</w:t>
      </w:r>
      <w:r>
        <w:rPr>
          <w:rFonts w:ascii="宋体" w:hAnsi="宋体" w:cs="宋体" w:hint="eastAsia"/>
          <w:color w:val="000000"/>
          <w:sz w:val="30"/>
          <w:szCs w:val="30"/>
        </w:rPr>
        <w:t>个，监测广告</w:t>
      </w:r>
      <w:r>
        <w:rPr>
          <w:rFonts w:ascii="宋体" w:hAnsi="宋体" w:cs="宋体" w:hint="eastAsia"/>
          <w:color w:val="000000"/>
          <w:sz w:val="30"/>
          <w:szCs w:val="30"/>
        </w:rPr>
        <w:t>520</w:t>
      </w:r>
      <w:r>
        <w:rPr>
          <w:rFonts w:ascii="宋体" w:hAnsi="宋体" w:cs="宋体" w:hint="eastAsia"/>
          <w:color w:val="000000"/>
          <w:sz w:val="30"/>
          <w:szCs w:val="30"/>
        </w:rPr>
        <w:t>条次。</w:t>
      </w:r>
    </w:p>
    <w:tbl>
      <w:tblPr>
        <w:tblW w:w="6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4908"/>
      </w:tblGrid>
      <w:tr w:rsidR="00D85255">
        <w:trPr>
          <w:trHeight w:val="90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媒体大类</w:t>
            </w:r>
          </w:p>
        </w:tc>
        <w:tc>
          <w:tcPr>
            <w:tcW w:w="4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媒体形式</w:t>
            </w:r>
          </w:p>
        </w:tc>
      </w:tr>
      <w:tr w:rsidR="00D85255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电子屏、大牌、阅报栏、围挡、路名牌、灯箱</w:t>
            </w:r>
          </w:p>
        </w:tc>
      </w:tr>
      <w:tr w:rsidR="00D85255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</w:tr>
      <w:tr w:rsidR="00D85255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</w:tr>
    </w:tbl>
    <w:p w:rsidR="00D85255" w:rsidRDefault="00D85255" w:rsidP="00E71686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D85255" w:rsidRDefault="006E5140" w:rsidP="00E71686">
      <w:pPr>
        <w:ind w:firstLineChars="200" w:firstLine="600"/>
      </w:pPr>
      <w:r>
        <w:rPr>
          <w:color w:val="000000"/>
          <w:sz w:val="30"/>
          <w:szCs w:val="30"/>
        </w:rPr>
        <w:t>监测区域范围</w:t>
      </w:r>
      <w:proofErr w:type="gramStart"/>
      <w:r>
        <w:rPr>
          <w:color w:val="000000"/>
          <w:sz w:val="30"/>
          <w:szCs w:val="30"/>
        </w:rPr>
        <w:t>内媒体</w:t>
      </w:r>
      <w:proofErr w:type="gramEnd"/>
      <w:r>
        <w:rPr>
          <w:color w:val="000000"/>
          <w:sz w:val="30"/>
          <w:szCs w:val="30"/>
        </w:rPr>
        <w:t>分布情况（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形式排序）：</w:t>
      </w:r>
    </w:p>
    <w:tbl>
      <w:tblPr>
        <w:tblW w:w="76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960"/>
        <w:gridCol w:w="707"/>
        <w:gridCol w:w="600"/>
        <w:gridCol w:w="744"/>
        <w:gridCol w:w="696"/>
        <w:gridCol w:w="684"/>
        <w:gridCol w:w="696"/>
        <w:gridCol w:w="684"/>
        <w:gridCol w:w="689"/>
      </w:tblGrid>
      <w:tr w:rsidR="00D85255">
        <w:trPr>
          <w:trHeight w:val="121"/>
          <w:jc w:val="center"/>
        </w:trPr>
        <w:tc>
          <w:tcPr>
            <w:tcW w:w="2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万达广场商圈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武商黄石购物中心商圈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磁湖路西南段沿线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大泉路北段沿线</w:t>
            </w:r>
          </w:p>
        </w:tc>
      </w:tr>
      <w:tr w:rsidR="00D85255">
        <w:trPr>
          <w:trHeight w:val="447"/>
          <w:jc w:val="center"/>
        </w:trPr>
        <w:tc>
          <w:tcPr>
            <w:tcW w:w="21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D85255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路名牌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355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288"/>
          <w:jc w:val="center"/>
        </w:trPr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</w:tr>
    </w:tbl>
    <w:p w:rsidR="00D85255" w:rsidRDefault="006E5140"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表</w:t>
      </w:r>
      <w:r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）</w:t>
      </w:r>
    </w:p>
    <w:tbl>
      <w:tblPr>
        <w:tblW w:w="7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011"/>
        <w:gridCol w:w="684"/>
        <w:gridCol w:w="624"/>
        <w:gridCol w:w="720"/>
        <w:gridCol w:w="708"/>
        <w:gridCol w:w="672"/>
        <w:gridCol w:w="696"/>
        <w:gridCol w:w="708"/>
        <w:gridCol w:w="663"/>
      </w:tblGrid>
      <w:tr w:rsidR="00D85255">
        <w:trPr>
          <w:trHeight w:val="288"/>
          <w:jc w:val="center"/>
        </w:trPr>
        <w:tc>
          <w:tcPr>
            <w:tcW w:w="2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湖滨大道沿线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杭州西路沿线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黄石大道沿线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</w:tr>
      <w:tr w:rsidR="00D85255">
        <w:trPr>
          <w:trHeight w:val="447"/>
          <w:jc w:val="center"/>
        </w:trPr>
        <w:tc>
          <w:tcPr>
            <w:tcW w:w="21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D85255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路名牌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</w:tr>
      <w:tr w:rsidR="00D85255">
        <w:trPr>
          <w:trHeight w:val="303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D85255">
        <w:trPr>
          <w:trHeight w:val="447"/>
          <w:jc w:val="center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D85255">
        <w:trPr>
          <w:trHeight w:val="303"/>
          <w:jc w:val="center"/>
        </w:trPr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</w:tr>
    </w:tbl>
    <w:p w:rsidR="00D85255" w:rsidRDefault="006E5140"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表</w:t>
      </w:r>
      <w:r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）</w:t>
      </w:r>
    </w:p>
    <w:p w:rsidR="00D85255" w:rsidRDefault="00D85255">
      <w:pPr>
        <w:rPr>
          <w:rFonts w:ascii="宋体" w:hAnsi="宋体" w:cs="宋体"/>
          <w:sz w:val="30"/>
          <w:szCs w:val="30"/>
        </w:rPr>
      </w:pP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42235"/>
            <wp:effectExtent l="4445" t="4445" r="19050" b="5080"/>
            <wp:docPr id="1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642235"/>
            <wp:effectExtent l="4445" t="4445" r="19050" b="5080"/>
            <wp:docPr id="2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51125"/>
            <wp:effectExtent l="4445" t="4445" r="19050" b="11430"/>
            <wp:docPr id="3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51125"/>
            <wp:effectExtent l="4445" t="4445" r="19050" b="11430"/>
            <wp:docPr id="4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642235"/>
            <wp:effectExtent l="4445" t="4445" r="19050" b="5080"/>
            <wp:docPr id="5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25725"/>
            <wp:effectExtent l="4445" t="4445" r="19050" b="6350"/>
            <wp:docPr id="6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25725"/>
            <wp:effectExtent l="4445" t="4445" r="19050" b="6350"/>
            <wp:docPr id="7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642235"/>
            <wp:effectExtent l="4445" t="4445" r="19050" b="5080"/>
            <wp:docPr id="33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42235"/>
            <wp:effectExtent l="4445" t="4445" r="19050" b="5080"/>
            <wp:docPr id="34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51125"/>
            <wp:effectExtent l="4445" t="4445" r="19050" b="11430"/>
            <wp:docPr id="35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651125"/>
            <wp:effectExtent l="4445" t="4445" r="19050" b="11430"/>
            <wp:docPr id="36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42235"/>
            <wp:effectExtent l="4445" t="4445" r="19050" b="5080"/>
            <wp:docPr id="37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25725"/>
            <wp:effectExtent l="4445" t="4445" r="19050" b="6350"/>
            <wp:docPr id="38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625725"/>
            <wp:effectExtent l="4445" t="4445" r="19050" b="6350"/>
            <wp:docPr id="39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</w:p>
    <w:p w:rsidR="00D85255" w:rsidRDefault="006E5140">
      <w:pPr>
        <w:pStyle w:val="2"/>
      </w:pPr>
      <w:r>
        <w:t>（二）分类监测情况</w:t>
      </w:r>
    </w:p>
    <w:p w:rsidR="00D85255" w:rsidRDefault="006E5140" w:rsidP="00E71686">
      <w:pPr>
        <w:ind w:firstLineChars="200" w:firstLine="60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z w:val="30"/>
          <w:szCs w:val="30"/>
        </w:rPr>
        <w:t>本月监测到户外广告</w:t>
      </w:r>
      <w:r>
        <w:rPr>
          <w:rFonts w:ascii="宋体" w:hAnsi="宋体" w:cs="宋体" w:hint="eastAsia"/>
          <w:color w:val="000000"/>
          <w:sz w:val="30"/>
          <w:szCs w:val="30"/>
        </w:rPr>
        <w:t>520</w:t>
      </w:r>
      <w:r>
        <w:rPr>
          <w:rFonts w:ascii="宋体" w:hAnsi="宋体" w:cs="宋体" w:hint="eastAsia"/>
          <w:color w:val="000000"/>
          <w:sz w:val="30"/>
          <w:szCs w:val="30"/>
        </w:rPr>
        <w:t>条次</w:t>
      </w:r>
      <w:r>
        <w:rPr>
          <w:rFonts w:ascii="宋体" w:hAnsi="宋体" w:cs="宋体" w:hint="eastAsia"/>
          <w:color w:val="000000"/>
          <w:sz w:val="30"/>
          <w:szCs w:val="30"/>
        </w:rPr>
        <w:t>，</w:t>
      </w:r>
      <w:r>
        <w:rPr>
          <w:rFonts w:ascii="宋体" w:hAnsi="宋体" w:cs="宋体" w:hint="eastAsia"/>
          <w:color w:val="000000"/>
          <w:sz w:val="30"/>
          <w:szCs w:val="30"/>
        </w:rPr>
        <w:t>其中涉嫌疑似违法广告</w:t>
      </w:r>
      <w:r>
        <w:rPr>
          <w:rFonts w:ascii="宋体" w:hAnsi="宋体" w:cs="宋体" w:hint="eastAsia"/>
          <w:color w:val="000000"/>
          <w:sz w:val="30"/>
          <w:szCs w:val="30"/>
        </w:rPr>
        <w:t>28</w:t>
      </w:r>
      <w:r>
        <w:rPr>
          <w:rFonts w:ascii="宋体" w:hAnsi="宋体" w:cs="宋体" w:hint="eastAsia"/>
          <w:color w:val="000000"/>
          <w:sz w:val="30"/>
          <w:szCs w:val="30"/>
        </w:rPr>
        <w:t>条次，涉嫌疑似违法率为</w:t>
      </w:r>
      <w:r>
        <w:rPr>
          <w:rFonts w:ascii="宋体" w:hAnsi="宋体" w:cs="宋体" w:hint="eastAsia"/>
          <w:color w:val="000000"/>
          <w:sz w:val="30"/>
          <w:szCs w:val="30"/>
        </w:rPr>
        <w:t>5.38%</w:t>
      </w:r>
      <w:r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D85255" w:rsidRDefault="006E5140" w:rsidP="00E71686">
      <w:pPr>
        <w:ind w:firstLineChars="200" w:firstLine="600"/>
      </w:pPr>
      <w:r>
        <w:rPr>
          <w:color w:val="000000"/>
          <w:sz w:val="30"/>
          <w:szCs w:val="30"/>
        </w:rPr>
        <w:t>指定区域监测情况（按疑似违法率排名）：</w:t>
      </w:r>
    </w:p>
    <w:tbl>
      <w:tblPr>
        <w:tblW w:w="70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214"/>
        <w:gridCol w:w="1762"/>
        <w:gridCol w:w="1929"/>
      </w:tblGrid>
      <w:tr w:rsidR="00D85255">
        <w:trPr>
          <w:trHeight w:val="90"/>
          <w:jc w:val="center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监测区域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磁湖路西南段沿线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20.00%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万达广场商圈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8.04%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武商黄石购物中心商圈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6.90%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杭州西路沿线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5.13%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黄石大道沿线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3.92%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湖滨大道沿线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1.05%</w:t>
            </w:r>
          </w:p>
        </w:tc>
      </w:tr>
      <w:tr w:rsidR="00D85255">
        <w:trPr>
          <w:trHeight w:val="90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大泉路北段沿线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5.38%</w:t>
            </w:r>
          </w:p>
        </w:tc>
      </w:tr>
    </w:tbl>
    <w:p w:rsidR="00D85255" w:rsidRDefault="00D85255">
      <w:pPr>
        <w:rPr>
          <w:rFonts w:ascii="宋体" w:hAnsi="宋体" w:cs="宋体"/>
          <w:sz w:val="30"/>
          <w:szCs w:val="30"/>
        </w:rPr>
      </w:pPr>
    </w:p>
    <w:p w:rsidR="00D85255" w:rsidRDefault="006E514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543175"/>
            <wp:effectExtent l="4445" t="4445" r="19050" b="12700"/>
            <wp:docPr id="40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543175"/>
            <wp:effectExtent l="4445" t="4445" r="19050" b="12700"/>
            <wp:docPr id="41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85255" w:rsidRDefault="00D85255">
      <w:pPr>
        <w:rPr>
          <w:rFonts w:ascii="宋体" w:hAnsi="宋体" w:cs="宋体"/>
          <w:sz w:val="30"/>
          <w:szCs w:val="30"/>
        </w:rPr>
      </w:pPr>
    </w:p>
    <w:p w:rsidR="00D85255" w:rsidRDefault="006E5140" w:rsidP="00E71686">
      <w:pPr>
        <w:ind w:firstLineChars="200" w:firstLine="600"/>
      </w:pPr>
      <w:r>
        <w:rPr>
          <w:color w:val="000000"/>
          <w:sz w:val="30"/>
          <w:szCs w:val="30"/>
        </w:rPr>
        <w:t>指定媒体监测情况（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形式排名）：</w:t>
      </w:r>
    </w:p>
    <w:tbl>
      <w:tblPr>
        <w:tblW w:w="69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960"/>
        <w:gridCol w:w="960"/>
        <w:gridCol w:w="960"/>
        <w:gridCol w:w="960"/>
        <w:gridCol w:w="960"/>
        <w:gridCol w:w="960"/>
      </w:tblGrid>
      <w:tr w:rsidR="00D85255">
        <w:trPr>
          <w:trHeight w:val="90"/>
          <w:jc w:val="center"/>
        </w:trPr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万达广场商圈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武商黄石购物中心商圈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磁湖路西南段沿线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大泉路北段沿线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湖滨大道沿线</w:t>
            </w:r>
          </w:p>
        </w:tc>
      </w:tr>
      <w:tr w:rsidR="00D85255">
        <w:trPr>
          <w:trHeight w:val="90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路名牌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90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D85255">
        <w:trPr>
          <w:trHeight w:val="30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85255">
        <w:trPr>
          <w:trHeight w:val="90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公交场站媒体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85255">
        <w:trPr>
          <w:trHeight w:val="303"/>
          <w:jc w:val="center"/>
        </w:trPr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</w:tbl>
    <w:p w:rsidR="00D85255" w:rsidRDefault="006E5140"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表</w:t>
      </w:r>
      <w:r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）</w:t>
      </w:r>
    </w:p>
    <w:tbl>
      <w:tblPr>
        <w:tblW w:w="69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960"/>
        <w:gridCol w:w="948"/>
        <w:gridCol w:w="972"/>
        <w:gridCol w:w="948"/>
        <w:gridCol w:w="972"/>
        <w:gridCol w:w="948"/>
      </w:tblGrid>
      <w:tr w:rsidR="00D85255">
        <w:trPr>
          <w:trHeight w:val="167"/>
          <w:jc w:val="center"/>
        </w:trPr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杭州西路沿线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黄石大道沿线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监测总条次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1.27%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8.16%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21.05%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路名牌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6.39%</w:t>
            </w:r>
          </w:p>
        </w:tc>
      </w:tr>
      <w:tr w:rsidR="00D85255">
        <w:trPr>
          <w:trHeight w:val="332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90"/>
          <w:jc w:val="center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8.00%</w:t>
            </w:r>
          </w:p>
        </w:tc>
      </w:tr>
      <w:tr w:rsidR="00D85255">
        <w:trPr>
          <w:trHeight w:val="351"/>
          <w:jc w:val="center"/>
        </w:trPr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5.38%</w:t>
            </w:r>
          </w:p>
        </w:tc>
      </w:tr>
    </w:tbl>
    <w:p w:rsidR="00D85255" w:rsidRDefault="006E5140"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表</w:t>
      </w:r>
      <w:r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）</w:t>
      </w:r>
    </w:p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</w:p>
    <w:p w:rsidR="00D85255" w:rsidRDefault="006E5140">
      <w:pPr>
        <w:jc w:val="center"/>
      </w:pPr>
      <w:r>
        <w:rPr>
          <w:noProof/>
        </w:rPr>
        <w:drawing>
          <wp:inline distT="0" distB="0" distL="114300" distR="114300">
            <wp:extent cx="4319905" cy="2623185"/>
            <wp:effectExtent l="4445" t="4445" r="19050" b="8890"/>
            <wp:docPr id="42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</w:p>
    <w:p w:rsidR="00D85255" w:rsidRDefault="006E5140">
      <w:pPr>
        <w:pStyle w:val="2"/>
      </w:pPr>
      <w:r>
        <w:t>（三）行业监测情况</w:t>
      </w:r>
    </w:p>
    <w:p w:rsidR="00D85255" w:rsidRDefault="006E5140" w:rsidP="00E71686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23</w:t>
      </w:r>
      <w:r>
        <w:rPr>
          <w:rFonts w:ascii="宋体" w:hAnsi="宋体" w:cs="宋体" w:hint="eastAsia"/>
          <w:color w:val="000000"/>
          <w:sz w:val="30"/>
          <w:szCs w:val="30"/>
        </w:rPr>
        <w:t>大类广告情况表</w:t>
      </w:r>
      <w:r>
        <w:rPr>
          <w:rFonts w:ascii="宋体" w:hAnsi="宋体" w:cs="宋体" w:hint="eastAsia"/>
          <w:color w:val="000000"/>
          <w:sz w:val="30"/>
          <w:szCs w:val="30"/>
        </w:rPr>
        <w:t>(</w:t>
      </w:r>
      <w:r>
        <w:rPr>
          <w:rFonts w:ascii="宋体" w:hAnsi="宋体" w:cs="宋体" w:hint="eastAsia"/>
          <w:color w:val="000000"/>
          <w:sz w:val="30"/>
          <w:szCs w:val="30"/>
        </w:rPr>
        <w:t>仅统计日常监测</w:t>
      </w:r>
      <w:r>
        <w:rPr>
          <w:rFonts w:ascii="宋体" w:hAnsi="宋体" w:cs="宋体" w:hint="eastAsia"/>
          <w:color w:val="000000"/>
          <w:sz w:val="30"/>
          <w:szCs w:val="30"/>
        </w:rPr>
        <w:t>，</w:t>
      </w:r>
      <w:r>
        <w:rPr>
          <w:rFonts w:ascii="宋体" w:hAnsi="宋体" w:cs="宋体" w:hint="eastAsia"/>
          <w:color w:val="000000"/>
          <w:sz w:val="30"/>
          <w:szCs w:val="30"/>
        </w:rPr>
        <w:t>按监测条次排名</w:t>
      </w:r>
      <w:r>
        <w:rPr>
          <w:rFonts w:ascii="宋体" w:hAnsi="宋体" w:cs="宋体" w:hint="eastAsia"/>
          <w:color w:val="000000"/>
          <w:sz w:val="30"/>
          <w:szCs w:val="30"/>
        </w:rPr>
        <w:t>)</w:t>
      </w:r>
      <w:r>
        <w:rPr>
          <w:rFonts w:ascii="宋体" w:hAnsi="宋体" w:cs="宋体" w:hint="eastAsia"/>
          <w:color w:val="000000"/>
          <w:sz w:val="30"/>
          <w:szCs w:val="30"/>
        </w:rPr>
        <w:t>：</w:t>
      </w:r>
    </w:p>
    <w:p w:rsidR="00D85255" w:rsidRDefault="00D85255" w:rsidP="00E71686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tbl>
      <w:tblPr>
        <w:tblW w:w="62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960"/>
        <w:gridCol w:w="1653"/>
        <w:gridCol w:w="1897"/>
      </w:tblGrid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主类别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非商业类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6.41%</w:t>
            </w:r>
          </w:p>
        </w:tc>
      </w:tr>
      <w:tr w:rsidR="00D85255">
        <w:trPr>
          <w:trHeight w:val="307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教育培训服务类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3.51%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18.75%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普通商品类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电器类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35.29%</w:t>
            </w:r>
          </w:p>
        </w:tc>
      </w:tr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交通产品类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普通食品类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商业招商投资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化妆品类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互联网服务类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保健食品类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知识产品类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90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会展文化活动服务类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形象宣传类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303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医疗器械类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烟草类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5.38%</w:t>
            </w:r>
          </w:p>
        </w:tc>
      </w:tr>
    </w:tbl>
    <w:p w:rsidR="00D85255" w:rsidRDefault="00D85255" w:rsidP="00E71686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D85255" w:rsidRDefault="006E5140" w:rsidP="00E71686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涉嫌疑似违法广告行业分布情况（按疑似违法率排名）：</w:t>
      </w:r>
    </w:p>
    <w:tbl>
      <w:tblPr>
        <w:tblW w:w="6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954"/>
        <w:gridCol w:w="1668"/>
        <w:gridCol w:w="1915"/>
      </w:tblGrid>
      <w:tr w:rsidR="00D85255">
        <w:trPr>
          <w:trHeight w:val="90"/>
          <w:jc w:val="center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主类别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D85255">
        <w:trPr>
          <w:trHeight w:val="90"/>
          <w:jc w:val="center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医疗服务类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35.29%</w:t>
            </w:r>
          </w:p>
        </w:tc>
      </w:tr>
      <w:tr w:rsidR="00D85255">
        <w:trPr>
          <w:trHeight w:val="303"/>
          <w:jc w:val="center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18.75%</w:t>
            </w:r>
          </w:p>
        </w:tc>
      </w:tr>
      <w:tr w:rsidR="00D85255">
        <w:trPr>
          <w:trHeight w:val="90"/>
          <w:jc w:val="center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6.41%</w:t>
            </w:r>
          </w:p>
        </w:tc>
      </w:tr>
      <w:tr w:rsidR="00D85255">
        <w:trPr>
          <w:trHeight w:val="90"/>
          <w:jc w:val="center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教育培训服务类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3.51%</w:t>
            </w:r>
          </w:p>
        </w:tc>
      </w:tr>
      <w:tr w:rsidR="00D85255">
        <w:trPr>
          <w:trHeight w:val="288"/>
          <w:jc w:val="center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12.90%</w:t>
            </w:r>
          </w:p>
        </w:tc>
      </w:tr>
    </w:tbl>
    <w:p w:rsidR="00D85255" w:rsidRDefault="00D85255" w:rsidP="00E71686">
      <w:pPr>
        <w:ind w:firstLineChars="200" w:firstLine="600"/>
        <w:rPr>
          <w:color w:val="000000"/>
          <w:sz w:val="30"/>
          <w:szCs w:val="30"/>
        </w:rPr>
      </w:pPr>
    </w:p>
    <w:p w:rsidR="00D85255" w:rsidRDefault="006E5140">
      <w:pPr>
        <w:pStyle w:val="2"/>
      </w:pPr>
      <w:r>
        <w:lastRenderedPageBreak/>
        <w:t>（四）公益广告监测情况</w:t>
      </w:r>
    </w:p>
    <w:p w:rsidR="00D85255" w:rsidRDefault="006E5140" w:rsidP="00E71686">
      <w:pPr>
        <w:ind w:firstLineChars="200" w:firstLine="600"/>
      </w:pPr>
      <w:r>
        <w:rPr>
          <w:color w:val="000000"/>
          <w:sz w:val="30"/>
          <w:szCs w:val="30"/>
        </w:rPr>
        <w:t>公益广告监测情况（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形式排名）：</w:t>
      </w:r>
    </w:p>
    <w:tbl>
      <w:tblPr>
        <w:tblW w:w="6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200"/>
        <w:gridCol w:w="1024"/>
        <w:gridCol w:w="1218"/>
        <w:gridCol w:w="1453"/>
      </w:tblGrid>
      <w:tr w:rsidR="00D85255">
        <w:trPr>
          <w:trHeight w:val="90"/>
          <w:jc w:val="center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监测总条次</w:t>
            </w:r>
            <w:proofErr w:type="gram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公益广告条次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公益占比</w:t>
            </w:r>
          </w:p>
        </w:tc>
      </w:tr>
      <w:tr w:rsidR="00D85255">
        <w:trPr>
          <w:trHeight w:val="90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45.22%</w:t>
            </w:r>
          </w:p>
        </w:tc>
      </w:tr>
      <w:tr w:rsidR="00D85255">
        <w:trPr>
          <w:trHeight w:val="90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14.29%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47.37%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路名牌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100.00%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76.92%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2.74%</w:t>
            </w:r>
          </w:p>
        </w:tc>
      </w:tr>
      <w:tr w:rsidR="00D85255">
        <w:trPr>
          <w:trHeight w:val="288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14.29%</w:t>
            </w:r>
          </w:p>
        </w:tc>
      </w:tr>
      <w:tr w:rsidR="00D85255">
        <w:trPr>
          <w:trHeight w:val="90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D85255">
        <w:trPr>
          <w:trHeight w:val="288"/>
          <w:jc w:val="center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5255" w:rsidRDefault="006E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20.19%</w:t>
            </w:r>
          </w:p>
        </w:tc>
      </w:tr>
    </w:tbl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</w:p>
    <w:p w:rsidR="00D85255" w:rsidRDefault="006E5140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4572000" cy="2743200"/>
            <wp:effectExtent l="4445" t="4445" r="10795" b="10795"/>
            <wp:docPr id="44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5255" w:rsidRDefault="00D85255">
      <w:pPr>
        <w:jc w:val="center"/>
        <w:rPr>
          <w:rFonts w:ascii="宋体" w:hAnsi="宋体" w:cs="宋体"/>
          <w:sz w:val="30"/>
          <w:szCs w:val="30"/>
        </w:rPr>
      </w:pPr>
      <w:bookmarkStart w:id="2" w:name="_GoBack"/>
      <w:bookmarkEnd w:id="2"/>
    </w:p>
    <w:sectPr w:rsidR="00D85255" w:rsidSect="00E7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40" w:rsidRDefault="006E5140">
      <w:r>
        <w:separator/>
      </w:r>
    </w:p>
  </w:endnote>
  <w:endnote w:type="continuationSeparator" w:id="0">
    <w:p w:rsidR="006E5140" w:rsidRDefault="006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40" w:rsidRDefault="006E5140">
      <w:r>
        <w:separator/>
      </w:r>
    </w:p>
  </w:footnote>
  <w:footnote w:type="continuationSeparator" w:id="0">
    <w:p w:rsidR="006E5140" w:rsidRDefault="006E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5140"/>
    <w:rsid w:val="006E7F46"/>
    <w:rsid w:val="009E40D6"/>
    <w:rsid w:val="00CB7617"/>
    <w:rsid w:val="00D85255"/>
    <w:rsid w:val="00E71686"/>
    <w:rsid w:val="11EF18B9"/>
    <w:rsid w:val="26621FC5"/>
    <w:rsid w:val="57782837"/>
    <w:rsid w:val="6B1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Char1">
    <w:name w:val="标题 1 Char1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E716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16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Char1">
    <w:name w:val="标题 1 Char1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E716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16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万达广场商圈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33313731255513"/>
          <c:y val="9.04509952128999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0619201976315202"/>
                  <c:y val="-5.20040461836097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29010046091309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6394386524694"/>
                  <c:y val="0.207105064247920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16394386524694"/>
                  <c:y val="0.4361300075585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0277644558350896"/>
                  <c:y val="0.651818100766125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60277644558350896"/>
                  <c:y val="0.47946586041824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6394386524694"/>
                  <c:y val="0.651818100766125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4204663320974802"/>
                  <c:y val="-0.5682153512434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5839756493831"/>
                  <c:y val="-0.21042863365057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5952167426370698"/>
                  <c:y val="0.34542705971277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[工作簿1]Sheet1!$D$8:$D$17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82</c:v>
                </c:pt>
                <c:pt idx="8">
                  <c:v>0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磁湖路西南段沿线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0806996913126599"/>
          <c:y val="0.13378684807256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714450299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166196877294602"/>
                  <c:y val="0.380196523053666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959957498285898"/>
                  <c:y val="-0.204737717303146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0959970146779101"/>
                  <c:y val="0.17258755353993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40959970146779101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959771143828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959771143828"/>
                  <c:y val="0.60468631897203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959771143828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0166000827472598"/>
                  <c:y val="0.20307382212144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9813214020203602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[工作簿1]Sheet1!$H$8:$H$17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大泉路北段沿线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20564456857269"/>
          <c:y val="9.49861426051901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714450299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385565191827135"/>
                  <c:y val="0.617535903250189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430642970255601"/>
                  <c:y val="-0.21811032248503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0953273409698"/>
                  <c:y val="-0.20282186948853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7826783445994299"/>
                  <c:y val="-0.1997530408308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5633308881339598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959771143828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959771143828"/>
                  <c:y val="0.380196523053666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0166000827472598"/>
                  <c:y val="0.185689090450994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9813214020203602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[工作簿1]Sheet1!$J$8:$J$17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湖滨大道沿线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7612817874467099"/>
          <c:y val="0.12496850592088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24083314623439"/>
                  <c:y val="-2.27553884071142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836360956520801"/>
                  <c:y val="0.400193831821771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2408719832208"/>
                  <c:y val="0.12950365331317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6820042044119"/>
                  <c:y val="0.423280423280422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87647198900759"/>
                  <c:y val="0.492315444696396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3155021400531201"/>
                  <c:y val="-0.11665544154318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9755958591912401"/>
                  <c:y val="0.13832199546485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47830901161481"/>
                  <c:y val="0.3887629125724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3119797415302402"/>
                  <c:y val="0.181405895691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0811561201593599"/>
                  <c:y val="-2.2952588890002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[工作簿1]Sheet1!$L$8:$L$17</c:f>
              <c:numCache>
                <c:formatCode>General</c:formatCode>
                <c:ptCount val="10"/>
                <c:pt idx="0">
                  <c:v>74</c:v>
                </c:pt>
                <c:pt idx="1">
                  <c:v>0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杭州西路沿线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5349110686461901"/>
          <c:y val="0.1252204585537919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4770461199740301"/>
                  <c:y val="0.128600019349208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0660272916034"/>
                  <c:y val="3.7820241325755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1161666803227"/>
                  <c:y val="2.1667926429831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0535071100503"/>
                  <c:y val="0.267825648778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5609808501973198"/>
                  <c:y val="0.557319223985890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5609808501973198"/>
                  <c:y val="0.34567901234567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5609808501973198"/>
                  <c:y val="0.16855631141345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3292444227187299"/>
                  <c:y val="-2.41537494755016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0166205552065798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39813421287748801"/>
                  <c:y val="0.2204585537918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[工作簿1]Sheet1!$N$8:$N$17</c:f>
              <c:numCache>
                <c:formatCode>General</c:formatCode>
                <c:ptCount val="10"/>
                <c:pt idx="0">
                  <c:v>25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黄石大道沿线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43348522710569"/>
          <c:y val="0.11237087427563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4652392842036"/>
                  <c:y val="0.401470616996780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0254737204739701"/>
                  <c:y val="-0.888471728672568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2744403100513201"/>
                  <c:y val="-0.12509801402291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1325491805362399"/>
                  <c:y val="-0.5568233465897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6745867586597899"/>
                  <c:y val="-0.33543781835488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7245647095637998"/>
                  <c:y val="-0.860783799533933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13702979849515"/>
                  <c:y val="-7.2927916439955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69934332977737501"/>
                  <c:y val="0.15545477450239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9206613156081402"/>
                  <c:y val="0.38422776518014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2599083809682198"/>
                  <c:y val="0.181405895691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[工作簿1]Sheet1!$P$8:$P$17</c:f>
              <c:numCache>
                <c:formatCode>General</c:formatCode>
                <c:ptCount val="10"/>
                <c:pt idx="0">
                  <c:v>45</c:v>
                </c:pt>
                <c:pt idx="1">
                  <c:v>1</c:v>
                </c:pt>
                <c:pt idx="2">
                  <c:v>8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36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各区域监测总条次</a:t>
            </a:r>
          </a:p>
        </c:rich>
      </c:tx>
      <c:layout>
        <c:manualLayout>
          <c:xMode val="edge"/>
          <c:yMode val="edge"/>
          <c:x val="0.34418638835807702"/>
          <c:y val="9.07486765817998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1635450626634501"/>
                  <c:y val="0.3239223594655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2176082928484"/>
                  <c:y val="-0.202924124023190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8345361813424099"/>
                  <c:y val="-0.62238467355684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0314407969517398"/>
                  <c:y val="-4.2479530715744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002288207122699"/>
                  <c:y val="-5.1928409377363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78891665441717"/>
                  <c:y val="-4.28535417191833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6719261182361401"/>
                  <c:y val="-2.556444901813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[工作簿1]Sheet1!$A$52:$A$58</c:f>
              <c:strCache>
                <c:ptCount val="7"/>
                <c:pt idx="0">
                  <c:v>磁湖路西南段沿线</c:v>
                </c:pt>
                <c:pt idx="1">
                  <c:v>万达广场商圈</c:v>
                </c:pt>
                <c:pt idx="2">
                  <c:v>武商黄石购物中心商圈</c:v>
                </c:pt>
                <c:pt idx="3">
                  <c:v>杭州西路沿线</c:v>
                </c:pt>
                <c:pt idx="4">
                  <c:v>黄石大道沿线</c:v>
                </c:pt>
                <c:pt idx="5">
                  <c:v>湖滨大道沿线</c:v>
                </c:pt>
                <c:pt idx="6">
                  <c:v>大泉路北段沿线</c:v>
                </c:pt>
              </c:strCache>
            </c:strRef>
          </c:cat>
          <c:val>
            <c:numRef>
              <c:f>[工作簿1]Sheet1!$B$52:$B$58</c:f>
              <c:numCache>
                <c:formatCode>General</c:formatCode>
                <c:ptCount val="7"/>
                <c:pt idx="0">
                  <c:v>10</c:v>
                </c:pt>
                <c:pt idx="1">
                  <c:v>112</c:v>
                </c:pt>
                <c:pt idx="2">
                  <c:v>145</c:v>
                </c:pt>
                <c:pt idx="3">
                  <c:v>39</c:v>
                </c:pt>
                <c:pt idx="4">
                  <c:v>102</c:v>
                </c:pt>
                <c:pt idx="5">
                  <c:v>95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总疑似违法条次</a:t>
            </a:r>
          </a:p>
        </c:rich>
      </c:tx>
      <c:layout>
        <c:manualLayout>
          <c:xMode val="edge"/>
          <c:yMode val="edge"/>
          <c:x val="0.30626194326032602"/>
          <c:y val="0.108142172926645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3097967844489701"/>
                  <c:y val="0.613813965213007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245644641811597E-2"/>
                  <c:y val="0.396311048908256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6719346622457602"/>
                  <c:y val="-8.14131130125243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3914482964495"/>
                  <c:y val="0.1641038568187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0997331130331001"/>
                  <c:y val="0.21174691202420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6434405217945098"/>
                  <c:y val="-3.02495588605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9813421241128"/>
                  <c:y val="0.1641038568187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[工作簿1]Sheet1!$A$52:$A$58</c:f>
              <c:strCache>
                <c:ptCount val="7"/>
                <c:pt idx="0">
                  <c:v>磁湖路西南段沿线</c:v>
                </c:pt>
                <c:pt idx="1">
                  <c:v>万达广场商圈</c:v>
                </c:pt>
                <c:pt idx="2">
                  <c:v>武商黄石购物中心商圈</c:v>
                </c:pt>
                <c:pt idx="3">
                  <c:v>杭州西路沿线</c:v>
                </c:pt>
                <c:pt idx="4">
                  <c:v>黄石大道沿线</c:v>
                </c:pt>
                <c:pt idx="5">
                  <c:v>湖滨大道沿线</c:v>
                </c:pt>
                <c:pt idx="6">
                  <c:v>大泉路北段沿线</c:v>
                </c:pt>
              </c:strCache>
            </c:strRef>
          </c:cat>
          <c:val>
            <c:numRef>
              <c:f>[工作簿1]Sheet1!$C$52:$C$58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总疑似违法条次</a:t>
            </a:r>
          </a:p>
        </c:rich>
      </c:tx>
      <c:layout>
        <c:manualLayout>
          <c:xMode val="edge"/>
          <c:yMode val="edge"/>
          <c:x val="0.27612817874467099"/>
          <c:y val="8.67154020670531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6361899162134401"/>
                  <c:y val="0.1772119989916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7232775586819702"/>
                  <c:y val="0.1512477943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16563634238301"/>
                  <c:y val="-0.24050324653719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711697985394901"/>
                  <c:y val="-0.14242500630199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3613085656190604"/>
                  <c:y val="-0.74602673367799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306655634416499"/>
                  <c:y val="4.17221949834608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8306655634416499"/>
                  <c:y val="-0.12956894378623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2894480108608001"/>
                  <c:y val="-2.88235750652202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6861267956758699"/>
                  <c:y val="0.34988656415427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67193604635936"/>
                  <c:y val="0.31560373077892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[工作簿1]Sheet1!$A$64:$B$73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[工作簿1]Sheet1!$K$64:$K$73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14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公益广告监测条次占比</a:t>
            </a:r>
          </a:p>
        </c:rich>
      </c:tx>
      <c:layout>
        <c:manualLayout>
          <c:xMode val="edge"/>
          <c:yMode val="edge"/>
          <c:x val="0.25277777777777799"/>
          <c:y val="7.82566819166866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6399701460779401"/>
                  <c:y val="0.725025318968437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9227859066026"/>
                  <c:y val="-0.208069004215675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380391692971599"/>
                  <c:y val="-0.1114856730074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443385505250601"/>
                  <c:y val="-0.198169997592101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6362223449254901"/>
                  <c:y val="-0.18179629183722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60190563816497"/>
                  <c:y val="-0.114617248899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537619060656399"/>
                  <c:y val="-0.140380447869009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0412600928105399"/>
                  <c:y val="0.425234770045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6343441934531001"/>
                  <c:y val="0.293041175054177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0375101972137101"/>
                  <c:y val="-2.3386467616402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[工作簿1]Sheet1!$A$112:$B$121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[工作簿1]Sheet1!$E$112:$E$121</c:f>
              <c:numCache>
                <c:formatCode>0.00%</c:formatCode>
                <c:ptCount val="10"/>
                <c:pt idx="0">
                  <c:v>0.45219999999999999</c:v>
                </c:pt>
                <c:pt idx="1">
                  <c:v>0</c:v>
                </c:pt>
                <c:pt idx="2">
                  <c:v>0.1429</c:v>
                </c:pt>
                <c:pt idx="3">
                  <c:v>0.47370000000000001</c:v>
                </c:pt>
                <c:pt idx="4">
                  <c:v>0</c:v>
                </c:pt>
                <c:pt idx="5">
                  <c:v>1</c:v>
                </c:pt>
                <c:pt idx="6">
                  <c:v>0.76919999999999999</c:v>
                </c:pt>
                <c:pt idx="7">
                  <c:v>2.7400000000000001E-2</c:v>
                </c:pt>
                <c:pt idx="8">
                  <c:v>0.1429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武商黄石购物中心商圈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17543730707041"/>
          <c:y val="0.116906021667926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40959779576156802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9520032874687999"/>
                  <c:y val="0.622071050642479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7202096901235299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9618538858653899"/>
                  <c:y val="0.38422776518014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9939050724927402"/>
                  <c:y val="0.15117157974300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9939050724927402"/>
                  <c:y val="-5.61643614773874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548148417662083"/>
                  <c:y val="0.710962381453727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51397156584578196"/>
                  <c:y val="-0.14237035165676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14314385648749"/>
                  <c:y val="-0.34905793772296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2066857797296999"/>
                  <c:y val="0.10808767951625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[工作簿1]Sheet1!$F$8:$F$17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100</c:v>
                </c:pt>
                <c:pt idx="8">
                  <c:v>2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磁湖路西南段沿线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0806996913126599"/>
          <c:y val="0.13378684807256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714450299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166196877294602"/>
                  <c:y val="0.380196523053666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959957498285898"/>
                  <c:y val="-0.204737717303146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0959970146779101"/>
                  <c:y val="0.17258755353993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40959970146779101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959771143828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959771143828"/>
                  <c:y val="0.60468631897203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959771143828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0166000827472598"/>
                  <c:y val="0.20307382212144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9813214020203602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[工作簿1]Sheet1!$H$8:$H$17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大泉路北段沿线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20564456857269"/>
          <c:y val="9.49861426051901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714450299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385565191827135"/>
                  <c:y val="0.617535903250189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430642970255601"/>
                  <c:y val="-0.21811032248503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0953273409698"/>
                  <c:y val="-0.20282186948853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7826783445994299"/>
                  <c:y val="-0.1997530408308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5633308881339598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959771143828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959771143828"/>
                  <c:y val="0.380196523053666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0166000827472598"/>
                  <c:y val="0.185689090450994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9813214020203602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[工作簿1]Sheet1!$J$8:$J$17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湖滨大道沿线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7612817874467099"/>
          <c:y val="0.12496850592088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24083314623439"/>
                  <c:y val="-2.27553884071142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836360956520801"/>
                  <c:y val="0.400193831821771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2408719832208"/>
                  <c:y val="0.12950365331317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6820042044119"/>
                  <c:y val="0.423280423280422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87647198900759"/>
                  <c:y val="0.492315444696396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3155021400531201"/>
                  <c:y val="-0.11665544154318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9755958591912401"/>
                  <c:y val="0.13832199546485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47830901161481"/>
                  <c:y val="0.3887629125724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3119797415302402"/>
                  <c:y val="0.181405895691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0811561201593599"/>
                  <c:y val="-2.2952588890002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[工作簿1]Sheet1!$L$8:$L$17</c:f>
              <c:numCache>
                <c:formatCode>General</c:formatCode>
                <c:ptCount val="10"/>
                <c:pt idx="0">
                  <c:v>74</c:v>
                </c:pt>
                <c:pt idx="1">
                  <c:v>0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杭州西路沿线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5349110686461901"/>
          <c:y val="0.1252204585537919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4770461199740301"/>
                  <c:y val="0.128600019349208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0660272916034"/>
                  <c:y val="3.7820241325755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1161666803227"/>
                  <c:y val="2.1667926429831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0535071100503"/>
                  <c:y val="0.267825648778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5609808501973198"/>
                  <c:y val="0.557319223985890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5609808501973198"/>
                  <c:y val="0.34567901234567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5609808501973198"/>
                  <c:y val="0.16855631141345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3292444227187299"/>
                  <c:y val="-2.41537494755016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0166205552065798"/>
                  <c:y val="-2.2708994711619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39813421287748801"/>
                  <c:y val="0.2204585537918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[工作簿1]Sheet1!$N$8:$N$17</c:f>
              <c:numCache>
                <c:formatCode>General</c:formatCode>
                <c:ptCount val="10"/>
                <c:pt idx="0">
                  <c:v>25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黄石大道沿线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layout>
        <c:manualLayout>
          <c:xMode val="edge"/>
          <c:yMode val="edge"/>
          <c:x val="0.243348522710569"/>
          <c:y val="0.11237087427563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4652392842036"/>
                  <c:y val="0.401470616996780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0254737204739701"/>
                  <c:y val="-0.888471728672568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2744403100513201"/>
                  <c:y val="-0.12509801402291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1325491805362399"/>
                  <c:y val="-0.5568233465897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6745867586597899"/>
                  <c:y val="-0.33543781835488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7245647095637998"/>
                  <c:y val="-0.860783799533933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13702979849515"/>
                  <c:y val="-7.2927916439955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69934332977737501"/>
                  <c:y val="0.15545477450239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9206613156081402"/>
                  <c:y val="0.38422776518014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2599083809682198"/>
                  <c:y val="0.181405895691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[工作簿1]Sheet1!$P$8:$P$17</c:f>
              <c:numCache>
                <c:formatCode>General</c:formatCode>
                <c:ptCount val="10"/>
                <c:pt idx="0">
                  <c:v>45</c:v>
                </c:pt>
                <c:pt idx="1">
                  <c:v>1</c:v>
                </c:pt>
                <c:pt idx="2">
                  <c:v>8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36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万达广场商圈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233313731255513"/>
          <c:y val="9.04509952128999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0619201976315202"/>
                  <c:y val="-5.20040461836097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29010046091309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6394386524694"/>
                  <c:y val="0.207105064247920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16394386524694"/>
                  <c:y val="0.4361300075585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0277644558350896"/>
                  <c:y val="0.651818100766125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60277644558350896"/>
                  <c:y val="0.47946586041824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6394386524694"/>
                  <c:y val="0.651818100766125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4204663320974802"/>
                  <c:y val="-0.5682153512434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5839756493831"/>
                  <c:y val="-0.21042863365057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5952167426370698"/>
                  <c:y val="0.34542705971277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[工作簿1]Sheet1!$D$8:$D$17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82</c:v>
                </c:pt>
                <c:pt idx="8">
                  <c:v>0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武商黄石购物中心商圈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layout>
        <c:manualLayout>
          <c:xMode val="edge"/>
          <c:yMode val="edge"/>
          <c:x val="0.17543730707041"/>
          <c:y val="0.116906021667926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40959779576156802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9520032874687999"/>
                  <c:y val="0.622071050642479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7202096901235299"/>
                  <c:y val="0.40161249685059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9618538858653899"/>
                  <c:y val="0.38422776518014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9939050724927402"/>
                  <c:y val="0.15117157974300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9939050724927402"/>
                  <c:y val="-5.61643614773874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548148417662083"/>
                  <c:y val="0.710962381453727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51397156584578196"/>
                  <c:y val="-0.14237035165676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14314385648749"/>
                  <c:y val="-0.34905793772296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2066857797296999"/>
                  <c:y val="0.10808767951625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[工作簿1]Sheet1!$A$8:$B$17</c:f>
              <c:multiLvlStrCache>
                <c:ptCount val="10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路名牌</c:v>
                  </c:pt>
                  <c:pt idx="6">
                    <c:v>灯箱</c:v>
                  </c:pt>
                  <c:pt idx="7">
                    <c:v>大牌</c:v>
                  </c:pt>
                  <c:pt idx="8">
                    <c:v>LED电子屏</c:v>
                  </c:pt>
                  <c:pt idx="9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城市道路</c:v>
                  </c:pt>
                  <c:pt idx="7">
                    <c:v>楼宇媒体</c:v>
                  </c:pt>
                  <c:pt idx="8">
                    <c:v>楼宇媒体</c:v>
                  </c:pt>
                  <c:pt idx="9">
                    <c:v>公交场站媒体</c:v>
                  </c:pt>
                </c:lvl>
              </c:multiLvlStrCache>
            </c:multiLvlStrRef>
          </c:cat>
          <c:val>
            <c:numRef>
              <c:f>[工作簿1]Sheet1!$F$8:$F$17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100</c:v>
                </c:pt>
                <c:pt idx="8">
                  <c:v>2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chs_sandy</dc:creator>
  <cp:lastModifiedBy>吴淼</cp:lastModifiedBy>
  <cp:revision>2</cp:revision>
  <dcterms:created xsi:type="dcterms:W3CDTF">2019-11-12T02:47:00Z</dcterms:created>
  <dcterms:modified xsi:type="dcterms:W3CDTF">2019-11-12T02:47:00Z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